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DB" w:rsidRPr="00D06EDB" w:rsidRDefault="001E6C11" w:rsidP="00D06ED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ANEXO 2a</w:t>
      </w:r>
    </w:p>
    <w:p w:rsidR="00D06EDB" w:rsidRDefault="00D06EDB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77C0B" w:rsidRPr="00BD2237" w:rsidRDefault="00C77C0B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2237">
        <w:rPr>
          <w:rFonts w:ascii="Arial" w:hAnsi="Arial" w:cs="Arial"/>
          <w:b/>
          <w:snapToGrid w:val="0"/>
          <w:sz w:val="22"/>
          <w:szCs w:val="22"/>
        </w:rPr>
        <w:t>GERENCIA DE MEDIOS, COMUNICACIÓN Y PROTOCOLO</w:t>
      </w:r>
    </w:p>
    <w:p w:rsidR="00C77C0B" w:rsidRPr="00BD2237" w:rsidRDefault="00C77C0B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2237">
        <w:rPr>
          <w:rFonts w:ascii="Arial" w:hAnsi="Arial" w:cs="Arial"/>
          <w:snapToGrid w:val="0"/>
          <w:sz w:val="22"/>
          <w:szCs w:val="22"/>
        </w:rPr>
        <w:t>ACCIONES</w:t>
      </w:r>
    </w:p>
    <w:p w:rsidR="003E3FFD" w:rsidRPr="00BD2237" w:rsidRDefault="00C77C0B" w:rsidP="003E3FFD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Elaborar, implementar y articular con las áreas pertinentes una política de  medios de comunicación que garantice la presencia efectiva de la Agencia de Recaudación y del Director Ejecutivo.</w:t>
      </w:r>
      <w:r w:rsidR="003E3FFD" w:rsidRPr="00BD2237">
        <w:rPr>
          <w:sz w:val="22"/>
          <w:szCs w:val="22"/>
        </w:rPr>
        <w:t xml:space="preserve"> </w:t>
      </w:r>
    </w:p>
    <w:p w:rsidR="003E3FFD" w:rsidRDefault="003E3FFD" w:rsidP="003E3FFD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3E3FFD">
        <w:rPr>
          <w:rFonts w:cs="Arial"/>
          <w:color w:val="000000"/>
          <w:sz w:val="22"/>
          <w:szCs w:val="22"/>
        </w:rPr>
        <w:t>Establecer los criterios que se aplicarán para comunicar en los medios de comunicación  las  acciones del Director Ejecutivo y la Agencia de Recaudación de la provincia de Buenos Aires.</w:t>
      </w:r>
    </w:p>
    <w:p w:rsidR="003E3FFD" w:rsidRPr="003E3FFD" w:rsidRDefault="003E3FFD" w:rsidP="003E3FFD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</w:t>
      </w:r>
      <w:r w:rsidRPr="003E3FFD">
        <w:rPr>
          <w:rFonts w:cs="Arial"/>
          <w:color w:val="000000"/>
          <w:sz w:val="22"/>
          <w:szCs w:val="22"/>
        </w:rPr>
        <w:t xml:space="preserve">efinir los medios </w:t>
      </w:r>
      <w:r w:rsidR="001751EB">
        <w:rPr>
          <w:rFonts w:cs="Arial"/>
          <w:color w:val="000000"/>
          <w:sz w:val="22"/>
          <w:szCs w:val="22"/>
        </w:rPr>
        <w:t>informativos</w:t>
      </w:r>
      <w:r w:rsidRPr="003E3FFD">
        <w:rPr>
          <w:rFonts w:cs="Arial"/>
          <w:color w:val="000000"/>
          <w:sz w:val="22"/>
          <w:szCs w:val="22"/>
        </w:rPr>
        <w:t xml:space="preserve"> estratégicos</w:t>
      </w:r>
      <w:r w:rsidR="001751EB">
        <w:rPr>
          <w:rFonts w:cs="Arial"/>
          <w:color w:val="000000"/>
          <w:sz w:val="22"/>
          <w:szCs w:val="22"/>
        </w:rPr>
        <w:t xml:space="preserve"> y planificar una comunicación </w:t>
      </w:r>
      <w:r w:rsidR="00BC4B36">
        <w:rPr>
          <w:rFonts w:cs="Arial"/>
          <w:color w:val="000000"/>
          <w:sz w:val="22"/>
          <w:szCs w:val="22"/>
        </w:rPr>
        <w:t xml:space="preserve">digital </w:t>
      </w:r>
      <w:r w:rsidR="00AE0B40">
        <w:rPr>
          <w:rFonts w:cs="Arial"/>
          <w:color w:val="000000"/>
          <w:sz w:val="22"/>
          <w:szCs w:val="22"/>
        </w:rPr>
        <w:t>que promueva una</w:t>
      </w:r>
      <w:r w:rsidR="001751EB">
        <w:rPr>
          <w:rFonts w:cs="Arial"/>
          <w:color w:val="000000"/>
          <w:sz w:val="22"/>
          <w:szCs w:val="22"/>
        </w:rPr>
        <w:t xml:space="preserve"> presencia permanente en redes sociales</w:t>
      </w:r>
      <w:r w:rsidRPr="003E3FFD">
        <w:rPr>
          <w:rFonts w:cs="Arial"/>
          <w:color w:val="000000"/>
          <w:sz w:val="22"/>
          <w:szCs w:val="22"/>
        </w:rPr>
        <w:t>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Coordinar acciones de difusión y estrategias de comunicación con las áreas responsables de la comunicación del gobierno provincial.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 política de imagen institucional de la Agencia y del Director Ejecutivo.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las transmisiones televisivas y en la cobertura fotográfica de los distintos actos del Director Ejecutivo y coordinar la transmisión, archivo, difusión e impresión del material generado.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Asistir en la implementación de los cursos de acción necesarios para garantizar la difusión y conocimiento general de la actividad oficial del Director Ejecutivo y de los funcionarios de la Agencia.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Supervisar la página Web de la Agencia y coordinar la comunicación </w:t>
      </w:r>
      <w:r w:rsidR="004B0E9C">
        <w:rPr>
          <w:rFonts w:cs="Arial"/>
          <w:color w:val="000000"/>
          <w:sz w:val="22"/>
          <w:szCs w:val="22"/>
        </w:rPr>
        <w:t>digital</w:t>
      </w:r>
      <w:r w:rsidRPr="00BD2237">
        <w:rPr>
          <w:rFonts w:cs="Arial"/>
          <w:color w:val="000000"/>
          <w:sz w:val="22"/>
          <w:szCs w:val="22"/>
        </w:rPr>
        <w:t xml:space="preserve"> del Director Ejecutivo y de la Agencia.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 ejecución de políticas de comunicación radial, gráfica, televisiva y web.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las políticas de Prensa y Difusión, evaluando y produciendo la información que surja de los análisis pertinentes.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Promover cursos de acción necesarios para garantizar la difusión y conocimiento general de la actividad de la Agencia y la información de interés público.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la cobertura periodística de los eventos, hechos o situaciones relevantes en las que resulten partícipes el Director Ejecutivo o las áreas que conforman la Agencia.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convenios o acuerdos de intercambio de información que garanticen la máxima difusión concerniente a hechos y actos de la Agencia.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lastRenderedPageBreak/>
        <w:t>Promover la distribución de información originada en los medios a las áreas de la Agencia.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Diseñar mecanismos que permitan formular observaciones permanentes sobre la evolución de la imagen de la gestión en los medios.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Asesorar al Director Ejecutivo en lo concerniente a los aspectos discursivos y de imagen.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Elaborar productos de comunicación para garantizar la información actualizada para la toma de decisiones al Director Ejecutivo y a los responsables de la Agencia de Recaudación.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2"/>
          <w:szCs w:val="22"/>
          <w:lang w:val="es-AR"/>
        </w:rPr>
      </w:pPr>
      <w:r w:rsidRPr="00BD2237">
        <w:rPr>
          <w:rFonts w:cs="Arial"/>
          <w:sz w:val="22"/>
          <w:szCs w:val="22"/>
          <w:lang w:val="es-AR"/>
        </w:rPr>
        <w:t>Delinear la política de comunicación interna de la Agencia y poner en práctica mecanismos que contribuyan a fortalecer la pertenencia institucional del personal que la integra.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2"/>
          <w:szCs w:val="22"/>
          <w:lang w:val="es-AR"/>
        </w:rPr>
      </w:pPr>
      <w:r w:rsidRPr="00BD2237">
        <w:rPr>
          <w:rFonts w:cs="Arial"/>
          <w:sz w:val="22"/>
          <w:szCs w:val="22"/>
          <w:lang w:val="es-AR"/>
        </w:rPr>
        <w:t xml:space="preserve">Organizar, coordinar y supervisar las actividades relacionadas con el protocolo de los actos oficiales, ceremonias y reuniones que lleve a cabo la Agencia de Recaudación, el Director Ejecutivo y demás autoridades. 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y evaluar el desarrollo de eventos institucionales vinculados al Director Ejecutivo.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Asistir en las actividades relacionadas con el protocolo en los actos oficiales, ceremonias y reuniones que se lleven a cabo en la Agencia, como así también en los distintos municipios a los cuales asista el Director Ejecutivo y/o cualquier otra autoridad de la Agencia que así lo requiera.</w:t>
      </w:r>
    </w:p>
    <w:p w:rsidR="00C77C0B" w:rsidRPr="00BD2237" w:rsidRDefault="00C77C0B" w:rsidP="00C77C0B">
      <w:pPr>
        <w:pStyle w:val="Prrafodelista1"/>
        <w:numPr>
          <w:ilvl w:val="0"/>
          <w:numId w:val="1"/>
        </w:numPr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Tramitar y controlar las invitaciones que reciba el Director Ejecutivo</w:t>
      </w:r>
    </w:p>
    <w:p w:rsidR="00C77C0B" w:rsidRDefault="00C77C0B" w:rsidP="00C77C0B">
      <w:pPr>
        <w:spacing w:line="360" w:lineRule="auto"/>
        <w:rPr>
          <w:b/>
          <w:sz w:val="22"/>
          <w:szCs w:val="22"/>
        </w:rPr>
      </w:pPr>
    </w:p>
    <w:p w:rsidR="00C77C0B" w:rsidRPr="00BD2237" w:rsidRDefault="00C77C0B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2237">
        <w:rPr>
          <w:rFonts w:ascii="Arial" w:hAnsi="Arial" w:cs="Arial"/>
          <w:b/>
          <w:snapToGrid w:val="0"/>
          <w:sz w:val="22"/>
          <w:szCs w:val="22"/>
        </w:rPr>
        <w:t xml:space="preserve">DEPARTAMENTO DE </w:t>
      </w:r>
      <w:r w:rsidR="009D705A">
        <w:rPr>
          <w:rFonts w:ascii="Arial" w:hAnsi="Arial" w:cs="Arial"/>
          <w:b/>
          <w:snapToGrid w:val="0"/>
          <w:sz w:val="22"/>
          <w:szCs w:val="22"/>
        </w:rPr>
        <w:t>MEDIOS</w:t>
      </w:r>
      <w:r w:rsidRPr="00BD2237">
        <w:rPr>
          <w:rFonts w:ascii="Arial" w:hAnsi="Arial" w:cs="Arial"/>
          <w:b/>
          <w:snapToGrid w:val="0"/>
          <w:sz w:val="22"/>
          <w:szCs w:val="22"/>
        </w:rPr>
        <w:t xml:space="preserve"> Y PROTOCOLO</w:t>
      </w:r>
    </w:p>
    <w:p w:rsidR="00C77C0B" w:rsidRDefault="00C77C0B" w:rsidP="00C77C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237">
        <w:rPr>
          <w:rFonts w:ascii="Arial" w:hAnsi="Arial" w:cs="Arial"/>
          <w:sz w:val="22"/>
          <w:szCs w:val="22"/>
        </w:rPr>
        <w:t>ACCIONES</w:t>
      </w:r>
    </w:p>
    <w:p w:rsidR="009D705A" w:rsidRDefault="009D705A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Evaluar y canalizar las solicitudes de los medios de comunicación masiva, manteniendo relación con los servicios informativos de los mismos.</w:t>
      </w:r>
    </w:p>
    <w:p w:rsidR="009D705A" w:rsidRPr="009D705A" w:rsidRDefault="009D705A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 w:rsidRPr="009D705A">
        <w:rPr>
          <w:rFonts w:cs="Arial"/>
          <w:color w:val="000000"/>
          <w:sz w:val="22"/>
          <w:szCs w:val="22"/>
        </w:rPr>
        <w:t>Asistir a las distintas áreas y dependencias de la Agencia en aspectos vinculados a las informaciones de prensa, a efectos de dar homogeneidad a los mensajes emanados de distintas fuentes.</w:t>
      </w:r>
    </w:p>
    <w:p w:rsidR="009A7B88" w:rsidRDefault="009D705A" w:rsidP="009A7B8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 w:rsidRPr="009D705A">
        <w:rPr>
          <w:rFonts w:cs="Arial"/>
          <w:color w:val="000000"/>
          <w:sz w:val="22"/>
          <w:szCs w:val="22"/>
        </w:rPr>
        <w:t>Articular la prensa de la Agencia y del Director Ejecutivo con los medios gráficos, televisivos, radiales y digitales</w:t>
      </w:r>
      <w:r>
        <w:rPr>
          <w:rFonts w:cs="Arial"/>
          <w:color w:val="000000"/>
          <w:sz w:val="22"/>
          <w:szCs w:val="22"/>
        </w:rPr>
        <w:t>, a través de los canales de difusión adecuados.</w:t>
      </w:r>
    </w:p>
    <w:p w:rsidR="00FF0993" w:rsidRPr="009A7B88" w:rsidRDefault="00FF0993" w:rsidP="009A7B8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 w:rsidRPr="009A7B88">
        <w:rPr>
          <w:rFonts w:cs="Arial"/>
          <w:color w:val="000000"/>
          <w:sz w:val="22"/>
          <w:szCs w:val="22"/>
        </w:rPr>
        <w:lastRenderedPageBreak/>
        <w:t>Planifi</w:t>
      </w:r>
      <w:r w:rsidR="00A80ABE" w:rsidRPr="009A7B88">
        <w:rPr>
          <w:rFonts w:cs="Arial"/>
          <w:color w:val="000000"/>
          <w:sz w:val="22"/>
          <w:szCs w:val="22"/>
        </w:rPr>
        <w:t xml:space="preserve">car, tomar </w:t>
      </w:r>
      <w:r w:rsidR="00ED7516" w:rsidRPr="009A7B88">
        <w:rPr>
          <w:rFonts w:cs="Arial"/>
          <w:color w:val="000000"/>
          <w:sz w:val="22"/>
          <w:szCs w:val="22"/>
        </w:rPr>
        <w:t xml:space="preserve">y difundir </w:t>
      </w:r>
      <w:r w:rsidR="00A80ABE" w:rsidRPr="009A7B88">
        <w:rPr>
          <w:rFonts w:cs="Arial"/>
          <w:color w:val="000000"/>
          <w:sz w:val="22"/>
          <w:szCs w:val="22"/>
        </w:rPr>
        <w:t xml:space="preserve">fotografías </w:t>
      </w:r>
      <w:r w:rsidRPr="009A7B88">
        <w:rPr>
          <w:rFonts w:cs="Arial"/>
          <w:color w:val="000000"/>
          <w:sz w:val="22"/>
          <w:szCs w:val="22"/>
        </w:rPr>
        <w:t>referidas a la labor del</w:t>
      </w:r>
      <w:r w:rsidR="00A80ABE" w:rsidRPr="009A7B88">
        <w:rPr>
          <w:rFonts w:cs="Arial"/>
          <w:color w:val="000000"/>
          <w:sz w:val="22"/>
          <w:szCs w:val="22"/>
        </w:rPr>
        <w:t xml:space="preserve"> </w:t>
      </w:r>
      <w:r w:rsidRPr="009A7B88">
        <w:rPr>
          <w:rFonts w:cs="Arial"/>
          <w:color w:val="000000"/>
          <w:sz w:val="22"/>
          <w:szCs w:val="22"/>
        </w:rPr>
        <w:t>Director Ejecutivo y las actividades de la Agencia.</w:t>
      </w:r>
    </w:p>
    <w:p w:rsidR="00FF0993" w:rsidRDefault="00FF0993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FF0993">
        <w:rPr>
          <w:rFonts w:cs="Arial"/>
          <w:sz w:val="22"/>
          <w:szCs w:val="22"/>
        </w:rPr>
        <w:t>Brindar cobertura periodística, con soporte audiovisual, de la gestión del Director Ejecutivo</w:t>
      </w:r>
      <w:r>
        <w:rPr>
          <w:rFonts w:cs="Arial"/>
          <w:sz w:val="22"/>
          <w:szCs w:val="22"/>
        </w:rPr>
        <w:t xml:space="preserve"> y difundirla a través de</w:t>
      </w:r>
      <w:r w:rsidRPr="00BD2237">
        <w:rPr>
          <w:rFonts w:cs="Arial"/>
          <w:color w:val="000000"/>
          <w:sz w:val="22"/>
          <w:szCs w:val="22"/>
        </w:rPr>
        <w:t xml:space="preserve"> videos que reflejen </w:t>
      </w:r>
      <w:r>
        <w:rPr>
          <w:rFonts w:cs="Arial"/>
          <w:color w:val="000000"/>
          <w:sz w:val="22"/>
          <w:szCs w:val="22"/>
        </w:rPr>
        <w:t>la labor de la Agencia.</w:t>
      </w:r>
    </w:p>
    <w:p w:rsidR="00807CDC" w:rsidRDefault="00A80ABE" w:rsidP="00807CDC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</w:t>
      </w:r>
      <w:r w:rsidR="00807CDC" w:rsidRPr="00BD2237">
        <w:rPr>
          <w:rFonts w:cs="Arial"/>
          <w:color w:val="000000"/>
          <w:sz w:val="22"/>
          <w:szCs w:val="22"/>
        </w:rPr>
        <w:t>egistrar los productos de comunicación que resultasen de la realización de eventos y actos institucionales, para archivar, analizar y proveer de conclusiones al Director Ejecutivo y el resto de los integrantes de la</w:t>
      </w:r>
      <w:r w:rsidR="00807CDC">
        <w:rPr>
          <w:rFonts w:cs="Arial"/>
          <w:color w:val="000000"/>
          <w:sz w:val="22"/>
          <w:szCs w:val="22"/>
        </w:rPr>
        <w:t xml:space="preserve"> Agencia de Recaudación.</w:t>
      </w:r>
    </w:p>
    <w:p w:rsidR="00ED7516" w:rsidRPr="00BD2237" w:rsidRDefault="00ED7516" w:rsidP="00ED7516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Coordinar  y ejecutar acciones conjuntas con las diferentes áreas de comunicación de las dependencias pertenecientes al Ejecutivo Provincial y Nacional, en caso de ser necesario.</w:t>
      </w:r>
    </w:p>
    <w:p w:rsidR="00ED7516" w:rsidRPr="00BD2237" w:rsidRDefault="00ED7516" w:rsidP="00ED7516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Confeccionar y actualizar un archivo temático y cronológico de material fotográfico</w:t>
      </w:r>
      <w:r w:rsidR="009A7B88">
        <w:rPr>
          <w:rFonts w:cs="Arial"/>
          <w:color w:val="000000"/>
          <w:sz w:val="22"/>
          <w:szCs w:val="22"/>
        </w:rPr>
        <w:t xml:space="preserve"> </w:t>
      </w:r>
      <w:r w:rsidRPr="00BD2237">
        <w:rPr>
          <w:rFonts w:cs="Arial"/>
          <w:color w:val="000000"/>
          <w:sz w:val="22"/>
          <w:szCs w:val="22"/>
        </w:rPr>
        <w:t>digital</w:t>
      </w:r>
      <w:r w:rsidR="009A7B88">
        <w:rPr>
          <w:rFonts w:cs="Arial"/>
          <w:color w:val="000000"/>
          <w:sz w:val="22"/>
          <w:szCs w:val="22"/>
        </w:rPr>
        <w:t xml:space="preserve">, </w:t>
      </w:r>
      <w:r w:rsidRPr="00BD2237">
        <w:rPr>
          <w:rFonts w:cs="Arial"/>
          <w:color w:val="000000"/>
          <w:sz w:val="22"/>
          <w:szCs w:val="22"/>
        </w:rPr>
        <w:t xml:space="preserve">y </w:t>
      </w:r>
      <w:r w:rsidR="009A7B88">
        <w:rPr>
          <w:rFonts w:cs="Arial"/>
          <w:color w:val="000000"/>
          <w:sz w:val="22"/>
          <w:szCs w:val="22"/>
        </w:rPr>
        <w:t xml:space="preserve">hacerlo </w:t>
      </w:r>
      <w:r w:rsidRPr="00BD2237">
        <w:rPr>
          <w:rFonts w:cs="Arial"/>
          <w:color w:val="000000"/>
          <w:sz w:val="22"/>
          <w:szCs w:val="22"/>
        </w:rPr>
        <w:t>en papel en los casos en que lo amerite.</w:t>
      </w:r>
    </w:p>
    <w:p w:rsidR="00ED7516" w:rsidRPr="00BD2237" w:rsidRDefault="00ED7516" w:rsidP="00ED7516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Organizar y actualizar permanentemente la agenda de medios de comunicación y periodistas para garantizar una relación fluida y permanente con los medios de comunicación televisivos, gráficos, radiales y digitales. </w:t>
      </w:r>
    </w:p>
    <w:p w:rsidR="00C77C0B" w:rsidRPr="00FF0993" w:rsidRDefault="00FF0993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 </w:t>
      </w:r>
      <w:r w:rsidR="00C77C0B" w:rsidRPr="00FF0993">
        <w:rPr>
          <w:rFonts w:cs="Arial"/>
          <w:color w:val="000000"/>
          <w:sz w:val="22"/>
          <w:szCs w:val="22"/>
        </w:rPr>
        <w:t>Asistir al Director Ejecutivo en la planificación de las re</w:t>
      </w:r>
      <w:r w:rsidR="00E6727E">
        <w:rPr>
          <w:rFonts w:cs="Arial"/>
          <w:color w:val="000000"/>
          <w:sz w:val="22"/>
          <w:szCs w:val="22"/>
        </w:rPr>
        <w:t>uniones y compromisos oficiales, disponiendo</w:t>
      </w:r>
      <w:r w:rsidR="00E6727E" w:rsidRPr="00FF0993">
        <w:rPr>
          <w:rFonts w:cs="Arial"/>
          <w:color w:val="000000"/>
          <w:sz w:val="22"/>
          <w:szCs w:val="22"/>
        </w:rPr>
        <w:t xml:space="preserve"> </w:t>
      </w:r>
      <w:r w:rsidR="00C77C0B" w:rsidRPr="00FF0993">
        <w:rPr>
          <w:rFonts w:cs="Arial"/>
          <w:color w:val="000000"/>
          <w:sz w:val="22"/>
          <w:szCs w:val="22"/>
        </w:rPr>
        <w:t>la logística necesaria</w:t>
      </w:r>
      <w:r w:rsidR="00385FA0">
        <w:rPr>
          <w:rFonts w:cs="Arial"/>
          <w:color w:val="000000"/>
          <w:sz w:val="22"/>
          <w:szCs w:val="22"/>
        </w:rPr>
        <w:t>, e intervenir en la preparación de eventos</w:t>
      </w:r>
      <w:r w:rsidR="00C77C0B" w:rsidRPr="00FF0993">
        <w:rPr>
          <w:rFonts w:cs="Arial"/>
          <w:color w:val="000000"/>
          <w:sz w:val="22"/>
          <w:szCs w:val="22"/>
        </w:rPr>
        <w:t xml:space="preserve">. </w:t>
      </w:r>
    </w:p>
    <w:p w:rsidR="00C77C0B" w:rsidRPr="00BD2237" w:rsidRDefault="00C77C0B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Coordinar las acciones conjuntas con las diferentes áreas de protocolo y ceremonial de las dependencias pertenecientes al Ejecutivo Provincial.</w:t>
      </w:r>
    </w:p>
    <w:p w:rsidR="00C77C0B" w:rsidRPr="00BD2237" w:rsidRDefault="00C77C0B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Recibir, controlar y registrar las invitaciones que reciba el Directo Ejecutivo y demás autoridades de la Agencia, para organizar la presentación de credenciales y</w:t>
      </w:r>
    </w:p>
    <w:p w:rsidR="00C77C0B" w:rsidRPr="00BD2237" w:rsidRDefault="00C77C0B" w:rsidP="00C77C0B">
      <w:pPr>
        <w:pStyle w:val="Prrafodelista1"/>
        <w:spacing w:line="360" w:lineRule="auto"/>
        <w:ind w:left="360"/>
        <w:jc w:val="both"/>
        <w:rPr>
          <w:rFonts w:cs="Arial"/>
          <w:color w:val="000000"/>
          <w:sz w:val="22"/>
          <w:szCs w:val="22"/>
        </w:rPr>
      </w:pPr>
      <w:proofErr w:type="gramStart"/>
      <w:r w:rsidRPr="00BD2237">
        <w:rPr>
          <w:rFonts w:cs="Arial"/>
          <w:color w:val="000000"/>
          <w:sz w:val="22"/>
          <w:szCs w:val="22"/>
        </w:rPr>
        <w:t>la</w:t>
      </w:r>
      <w:proofErr w:type="gramEnd"/>
      <w:r w:rsidRPr="00BD2237">
        <w:rPr>
          <w:rFonts w:cs="Arial"/>
          <w:color w:val="000000"/>
          <w:sz w:val="22"/>
          <w:szCs w:val="22"/>
        </w:rPr>
        <w:t xml:space="preserve"> agenda de actos.</w:t>
      </w:r>
    </w:p>
    <w:p w:rsidR="00C77C0B" w:rsidRPr="00BD2237" w:rsidRDefault="00C77C0B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Realizar y gestionar las invitaciones a los eventos que organice la Agencia de Recaudación.</w:t>
      </w:r>
    </w:p>
    <w:p w:rsidR="00C77C0B" w:rsidRPr="00BD2237" w:rsidRDefault="00C77C0B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Confeccionar el programa de actos, ceremonias y visitas en las que participe el Director Ejecutivo, estableciendo horarios, itinerarios y actividades a cumplir. </w:t>
      </w:r>
    </w:p>
    <w:p w:rsidR="00C77C0B" w:rsidRPr="00BD2237" w:rsidRDefault="00C77C0B" w:rsidP="009D705A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Confeccionar notas, telegramas y demás comunicaciones referentes a adhesi</w:t>
      </w:r>
      <w:r w:rsidR="00385FA0">
        <w:rPr>
          <w:rFonts w:cs="Arial"/>
          <w:color w:val="000000"/>
          <w:sz w:val="22"/>
          <w:szCs w:val="22"/>
        </w:rPr>
        <w:t>ones, felicitaciones y pésames.</w:t>
      </w:r>
    </w:p>
    <w:p w:rsidR="00385FA0" w:rsidRDefault="00C77C0B" w:rsidP="00385FA0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Solicitar presupuestos para la realización de actos oficiales.</w:t>
      </w:r>
    </w:p>
    <w:p w:rsidR="00C77C0B" w:rsidRPr="00385FA0" w:rsidRDefault="00385FA0" w:rsidP="00385FA0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85FA0">
        <w:rPr>
          <w:rFonts w:cs="Arial"/>
          <w:color w:val="000000"/>
          <w:sz w:val="22"/>
          <w:szCs w:val="22"/>
        </w:rPr>
        <w:t>Propiciar e implementar, en conjunto con otras áreas del organismo, actividades culturales y recreativas que permitan profundizar la articulación del personal de la Agencia</w:t>
      </w:r>
      <w:r>
        <w:rPr>
          <w:rFonts w:cs="Arial"/>
          <w:color w:val="000000"/>
          <w:sz w:val="22"/>
          <w:szCs w:val="22"/>
        </w:rPr>
        <w:t>.</w:t>
      </w:r>
    </w:p>
    <w:p w:rsidR="00C77C0B" w:rsidRDefault="00C77C0B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77C0B" w:rsidRPr="00BD2237" w:rsidRDefault="009E441D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DEPARTAMENTO DE </w:t>
      </w:r>
      <w:r w:rsidR="00C77C0B" w:rsidRPr="00BD2237">
        <w:rPr>
          <w:rFonts w:ascii="Arial" w:hAnsi="Arial" w:cs="Arial"/>
          <w:b/>
          <w:snapToGrid w:val="0"/>
          <w:sz w:val="22"/>
          <w:szCs w:val="22"/>
        </w:rPr>
        <w:t xml:space="preserve">COMUNICACIÓN </w:t>
      </w:r>
      <w:r w:rsidR="009D705A">
        <w:rPr>
          <w:rFonts w:ascii="Arial" w:hAnsi="Arial" w:cs="Arial"/>
          <w:b/>
          <w:snapToGrid w:val="0"/>
          <w:sz w:val="22"/>
          <w:szCs w:val="22"/>
        </w:rPr>
        <w:t>DIGITAL</w:t>
      </w:r>
    </w:p>
    <w:p w:rsidR="00C77C0B" w:rsidRDefault="00C77C0B" w:rsidP="00C77C0B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2237">
        <w:rPr>
          <w:rFonts w:ascii="Arial" w:hAnsi="Arial" w:cs="Arial"/>
          <w:sz w:val="22"/>
          <w:szCs w:val="22"/>
        </w:rPr>
        <w:t>ACCIONES</w:t>
      </w:r>
    </w:p>
    <w:p w:rsidR="001337EF" w:rsidRPr="004B0E9C" w:rsidRDefault="00745C62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 xml:space="preserve">Planificar y adaptar los contenidos periodísticos producidos por la Agencia para comunicarlos a través de medios </w:t>
      </w:r>
      <w:r w:rsidR="001337EF" w:rsidRPr="004B0E9C">
        <w:rPr>
          <w:rFonts w:cs="Arial"/>
          <w:color w:val="000000"/>
          <w:sz w:val="22"/>
          <w:szCs w:val="22"/>
        </w:rPr>
        <w:t xml:space="preserve">digitales </w:t>
      </w:r>
      <w:r w:rsidRPr="004B0E9C">
        <w:rPr>
          <w:rFonts w:cs="Arial"/>
          <w:color w:val="000000"/>
          <w:sz w:val="22"/>
          <w:szCs w:val="22"/>
        </w:rPr>
        <w:t>y</w:t>
      </w:r>
      <w:r w:rsidR="001337EF" w:rsidRPr="004B0E9C">
        <w:rPr>
          <w:rFonts w:cs="Arial"/>
          <w:color w:val="000000"/>
          <w:sz w:val="22"/>
          <w:szCs w:val="22"/>
        </w:rPr>
        <w:t xml:space="preserve"> asegurar su disponibilidad en la web.</w:t>
      </w:r>
    </w:p>
    <w:p w:rsidR="001337EF" w:rsidRPr="004B0E9C" w:rsidRDefault="00745C62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>Elaborar mensajes, audios, videos y otros productos referidos a la gestión de la Agencia y el Director Ejecutivo destinados a ser comunicados vía</w:t>
      </w:r>
      <w:r w:rsidR="009E441D">
        <w:rPr>
          <w:rFonts w:cs="Arial"/>
          <w:color w:val="000000"/>
          <w:sz w:val="22"/>
          <w:szCs w:val="22"/>
        </w:rPr>
        <w:t xml:space="preserve"> internet, redes sociales y otros canales digitales</w:t>
      </w:r>
      <w:r w:rsidR="001337EF" w:rsidRPr="004B0E9C">
        <w:rPr>
          <w:rFonts w:cs="Arial"/>
          <w:color w:val="000000"/>
          <w:sz w:val="22"/>
          <w:szCs w:val="22"/>
        </w:rPr>
        <w:t>.</w:t>
      </w:r>
    </w:p>
    <w:p w:rsidR="0051615B" w:rsidRPr="0051615B" w:rsidRDefault="0051615B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Gestionar en redes sociales las cuentas y perfiles institucionales que utiliza la </w:t>
      </w:r>
      <w:r w:rsidRPr="00BD2237">
        <w:rPr>
          <w:rFonts w:cs="Arial"/>
          <w:sz w:val="22"/>
          <w:szCs w:val="22"/>
        </w:rPr>
        <w:t>Gerencia de Medios, Comunicación y Protocolo</w:t>
      </w:r>
      <w:r>
        <w:rPr>
          <w:rFonts w:cs="Arial"/>
          <w:sz w:val="22"/>
          <w:szCs w:val="22"/>
        </w:rPr>
        <w:t xml:space="preserve"> para difundir noticias y actividades vinculadas al Director Ejecutivo y el accionar de la Agencia.</w:t>
      </w:r>
    </w:p>
    <w:p w:rsidR="0051615B" w:rsidRPr="0051615B" w:rsidRDefault="0051615B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Prestar colaboración y asesorar al Director Ejecutivo y a otras áreas de la Agencia en lo que respecta a la utilización de cuentas y perfiles en redes sociales.</w:t>
      </w:r>
    </w:p>
    <w:p w:rsidR="0051615B" w:rsidRDefault="0051615B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Monitorear las distintas redes sociales para recabar información </w:t>
      </w:r>
      <w:r w:rsidR="004B0E9C">
        <w:rPr>
          <w:rFonts w:cs="Arial"/>
          <w:sz w:val="22"/>
          <w:szCs w:val="22"/>
        </w:rPr>
        <w:t>relevante para la Agencia y realizar análisis sobre evolución de seguidores y evaluación de los mensajes institucionales.</w:t>
      </w:r>
    </w:p>
    <w:p w:rsidR="001337EF" w:rsidRPr="004B0E9C" w:rsidRDefault="001337EF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 xml:space="preserve">Definir la forma y el contenido en lo relacionado con el gestor de prensa en la página Web de la Agencia de Recaudación </w:t>
      </w:r>
      <w:r w:rsidR="00745C62" w:rsidRPr="004B0E9C">
        <w:rPr>
          <w:rFonts w:cs="Arial"/>
          <w:color w:val="000000"/>
          <w:sz w:val="22"/>
          <w:szCs w:val="22"/>
        </w:rPr>
        <w:t xml:space="preserve">de la provincia de Buenos Aires, </w:t>
      </w:r>
      <w:r w:rsidRPr="004B0E9C">
        <w:rPr>
          <w:rFonts w:cs="Arial"/>
          <w:color w:val="000000"/>
          <w:sz w:val="22"/>
          <w:szCs w:val="22"/>
        </w:rPr>
        <w:t>en coordinación con las demás áreas competentes en la materia.</w:t>
      </w:r>
    </w:p>
    <w:p w:rsidR="00B133F6" w:rsidRPr="004B0E9C" w:rsidRDefault="00B133F6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 xml:space="preserve">Asesorar y prestar colaboración referida a los contenidos comunicacionales </w:t>
      </w:r>
      <w:r w:rsidR="002E061E" w:rsidRPr="004B0E9C">
        <w:rPr>
          <w:rFonts w:cs="Arial"/>
          <w:color w:val="000000"/>
          <w:sz w:val="22"/>
          <w:szCs w:val="22"/>
        </w:rPr>
        <w:t>que la Agencia difunde por Internet a aquellas áreas del organismo que tienen a su cargo el funcionamiento de la Web institucional.</w:t>
      </w:r>
    </w:p>
    <w:p w:rsidR="001337EF" w:rsidRPr="004B0E9C" w:rsidRDefault="001337EF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 xml:space="preserve">Enviar a los </w:t>
      </w:r>
      <w:r w:rsidR="009E441D">
        <w:rPr>
          <w:rFonts w:cs="Arial"/>
          <w:color w:val="000000"/>
          <w:sz w:val="22"/>
          <w:szCs w:val="22"/>
        </w:rPr>
        <w:t xml:space="preserve"> responsables de los sitios Web</w:t>
      </w:r>
      <w:r w:rsidRPr="004B0E9C">
        <w:rPr>
          <w:rFonts w:cs="Arial"/>
          <w:color w:val="000000"/>
          <w:sz w:val="22"/>
          <w:szCs w:val="22"/>
        </w:rPr>
        <w:t xml:space="preserve"> de  los distintos municipios el material de video y fotografía producido por la Agencia de Recaudación.</w:t>
      </w:r>
    </w:p>
    <w:p w:rsidR="001337EF" w:rsidRPr="004B0E9C" w:rsidRDefault="001337EF" w:rsidP="002E061E">
      <w:pPr>
        <w:pStyle w:val="Prrafodelista1"/>
        <w:numPr>
          <w:ilvl w:val="0"/>
          <w:numId w:val="7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B0E9C">
        <w:rPr>
          <w:rFonts w:cs="Arial"/>
          <w:color w:val="000000"/>
          <w:sz w:val="22"/>
          <w:szCs w:val="22"/>
        </w:rPr>
        <w:t>Mantener una fluida relación con los responsables de las Web de las distintas jurisdicciones de la Administración Pública Provincial y de los Municipios.</w:t>
      </w:r>
    </w:p>
    <w:p w:rsidR="00C77C0B" w:rsidRPr="00BD2237" w:rsidRDefault="00C77C0B" w:rsidP="002E061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2237">
        <w:rPr>
          <w:rFonts w:ascii="Arial" w:hAnsi="Arial" w:cs="Arial"/>
          <w:sz w:val="22"/>
          <w:szCs w:val="22"/>
        </w:rPr>
        <w:t xml:space="preserve">Gestionar el tratamiento, difusión y flujo de la información interna en la Agencia a través de los canales de comunicación específicos que determine la Gerencia de Medios, Comunicación y Protocolo, </w:t>
      </w:r>
      <w:r w:rsidR="002E061E">
        <w:rPr>
          <w:rFonts w:ascii="Arial" w:hAnsi="Arial" w:cs="Arial"/>
          <w:sz w:val="22"/>
          <w:szCs w:val="22"/>
        </w:rPr>
        <w:t>otorgando especial relevancia a la utilización de medios digitales</w:t>
      </w:r>
      <w:r w:rsidRPr="00BD2237">
        <w:rPr>
          <w:rFonts w:ascii="Arial" w:hAnsi="Arial" w:cs="Arial"/>
          <w:sz w:val="22"/>
          <w:szCs w:val="22"/>
        </w:rPr>
        <w:t>.</w:t>
      </w:r>
    </w:p>
    <w:p w:rsidR="00C77C0B" w:rsidRDefault="00C77C0B" w:rsidP="002E061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2237">
        <w:rPr>
          <w:rFonts w:ascii="Arial" w:hAnsi="Arial" w:cs="Arial"/>
          <w:sz w:val="22"/>
          <w:szCs w:val="22"/>
        </w:rPr>
        <w:lastRenderedPageBreak/>
        <w:t>Realizar campañas de difusión interna que estén acordes a las necesidades de la Agencia y sigan una línea estratégica con el resto de la planificación comunicacional del organismo.</w:t>
      </w:r>
    </w:p>
    <w:p w:rsidR="001337EF" w:rsidRPr="00BD2237" w:rsidRDefault="001337EF" w:rsidP="001337EF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37EF" w:rsidRPr="00BD2237" w:rsidRDefault="009E441D" w:rsidP="001337EF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DEPARTAMENTO DE </w:t>
      </w:r>
      <w:r w:rsidR="001337EF" w:rsidRPr="00BD2237">
        <w:rPr>
          <w:rFonts w:ascii="Arial" w:hAnsi="Arial" w:cs="Arial"/>
          <w:b/>
          <w:snapToGrid w:val="0"/>
          <w:sz w:val="22"/>
          <w:szCs w:val="22"/>
        </w:rPr>
        <w:t>PRODUCCIÓN DE CONTENIDOS</w:t>
      </w:r>
    </w:p>
    <w:p w:rsidR="001337EF" w:rsidRDefault="001337EF" w:rsidP="0013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237">
        <w:rPr>
          <w:rFonts w:ascii="Arial" w:hAnsi="Arial" w:cs="Arial"/>
          <w:sz w:val="22"/>
          <w:szCs w:val="22"/>
        </w:rPr>
        <w:t>ACCIONES</w:t>
      </w:r>
    </w:p>
    <w:p w:rsidR="00F01D7C" w:rsidRDefault="00F01D7C" w:rsidP="00F01D7C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337EF">
        <w:rPr>
          <w:rFonts w:cs="Arial"/>
          <w:color w:val="000000"/>
          <w:sz w:val="22"/>
          <w:szCs w:val="22"/>
        </w:rPr>
        <w:t xml:space="preserve">Producir contenidos escritos, adaptados a diversos formatos, lo cual incluye la redacción de comunicados, gacetillas, entrevistas, </w:t>
      </w:r>
      <w:r>
        <w:rPr>
          <w:rFonts w:cs="Arial"/>
          <w:color w:val="000000"/>
          <w:sz w:val="22"/>
          <w:szCs w:val="22"/>
        </w:rPr>
        <w:t xml:space="preserve">editoriales, </w:t>
      </w:r>
      <w:r w:rsidRPr="001337EF">
        <w:rPr>
          <w:rFonts w:cs="Arial"/>
          <w:color w:val="000000"/>
          <w:sz w:val="22"/>
          <w:szCs w:val="22"/>
        </w:rPr>
        <w:t>artículos e informes especiales.</w:t>
      </w:r>
    </w:p>
    <w:p w:rsidR="00F01D7C" w:rsidRDefault="00F01D7C" w:rsidP="00F01D7C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337EF">
        <w:rPr>
          <w:rFonts w:cs="Arial"/>
          <w:color w:val="000000"/>
          <w:sz w:val="22"/>
          <w:szCs w:val="22"/>
        </w:rPr>
        <w:t>Diseñar y organizar los ejes discursivos del Director Ejecutivo y los funcionarios de la Agencia de Recaudación que tengan como destino ser difundidos en los medios de comunicación.</w:t>
      </w:r>
    </w:p>
    <w:p w:rsidR="00F01D7C" w:rsidRPr="00BD2237" w:rsidRDefault="00F01D7C" w:rsidP="00F01D7C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Planificar </w:t>
      </w:r>
      <w:r w:rsidRPr="00BD2237">
        <w:rPr>
          <w:rFonts w:cs="Arial"/>
          <w:color w:val="000000"/>
          <w:sz w:val="22"/>
          <w:szCs w:val="22"/>
        </w:rPr>
        <w:t>la forma en que los conceptos y mensajes institucionales definidos por el Director Ejecutivo y demás autoridades de la Agencia de Recaudación tomarán estado público</w:t>
      </w:r>
      <w:r w:rsidR="001751EB">
        <w:rPr>
          <w:rFonts w:cs="Arial"/>
          <w:color w:val="000000"/>
          <w:sz w:val="22"/>
          <w:szCs w:val="22"/>
        </w:rPr>
        <w:t>.</w:t>
      </w:r>
    </w:p>
    <w:p w:rsidR="00F01D7C" w:rsidRPr="00F01D7C" w:rsidRDefault="00F01D7C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Producir en un lenguaje accesible aquella información estratégica de índole técnica </w:t>
      </w:r>
      <w:r>
        <w:rPr>
          <w:rFonts w:cs="Arial"/>
          <w:color w:val="000000"/>
          <w:sz w:val="22"/>
          <w:szCs w:val="22"/>
        </w:rPr>
        <w:t xml:space="preserve">para facilitar su comprensión y llegada a los medios de comunicación y la </w:t>
      </w:r>
      <w:r w:rsidR="001751EB">
        <w:rPr>
          <w:rFonts w:cs="Arial"/>
          <w:color w:val="000000"/>
          <w:sz w:val="22"/>
          <w:szCs w:val="22"/>
        </w:rPr>
        <w:t>ciudadanía</w:t>
      </w:r>
      <w:r w:rsidRPr="00BD2237">
        <w:rPr>
          <w:rFonts w:cs="Arial"/>
          <w:color w:val="000000"/>
          <w:sz w:val="22"/>
          <w:szCs w:val="22"/>
        </w:rPr>
        <w:t>.</w:t>
      </w:r>
    </w:p>
    <w:p w:rsidR="00F13C86" w:rsidRDefault="001337EF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Impulsar e</w:t>
      </w:r>
      <w:r w:rsidR="00F01D7C">
        <w:rPr>
          <w:rFonts w:cs="Arial"/>
          <w:color w:val="000000"/>
          <w:sz w:val="22"/>
          <w:szCs w:val="22"/>
        </w:rPr>
        <w:t xml:space="preserve">l </w:t>
      </w:r>
      <w:r w:rsidR="00B60E45">
        <w:rPr>
          <w:rFonts w:cs="Arial"/>
          <w:color w:val="000000"/>
          <w:sz w:val="22"/>
          <w:szCs w:val="22"/>
        </w:rPr>
        <w:t xml:space="preserve">relevamiento </w:t>
      </w:r>
      <w:r>
        <w:rPr>
          <w:rFonts w:cs="Arial"/>
          <w:color w:val="000000"/>
          <w:sz w:val="22"/>
          <w:szCs w:val="22"/>
        </w:rPr>
        <w:t xml:space="preserve">organizado de </w:t>
      </w:r>
      <w:r w:rsidR="00F13C86">
        <w:rPr>
          <w:rFonts w:cs="Arial"/>
          <w:color w:val="000000"/>
          <w:sz w:val="22"/>
          <w:szCs w:val="22"/>
        </w:rPr>
        <w:t>aquellas</w:t>
      </w:r>
      <w:r w:rsidR="00B60E45">
        <w:rPr>
          <w:rFonts w:cs="Arial"/>
          <w:color w:val="000000"/>
          <w:sz w:val="22"/>
          <w:szCs w:val="22"/>
        </w:rPr>
        <w:t xml:space="preserve"> noticias que difunden los</w:t>
      </w:r>
      <w:r w:rsidRPr="00BD2237">
        <w:rPr>
          <w:rFonts w:cs="Arial"/>
          <w:color w:val="000000"/>
          <w:sz w:val="22"/>
          <w:szCs w:val="22"/>
        </w:rPr>
        <w:t xml:space="preserve"> medios de comunicación </w:t>
      </w:r>
      <w:r w:rsidR="00F13C86">
        <w:rPr>
          <w:rFonts w:cs="Arial"/>
          <w:color w:val="000000"/>
          <w:sz w:val="22"/>
          <w:szCs w:val="22"/>
        </w:rPr>
        <w:t>que sean de interés para la labor del organismo.</w:t>
      </w:r>
    </w:p>
    <w:p w:rsidR="001337EF" w:rsidRPr="00BD2237" w:rsidRDefault="00F13C86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</w:t>
      </w:r>
      <w:r w:rsidR="001337EF" w:rsidRPr="00BD2237">
        <w:rPr>
          <w:rFonts w:cs="Arial"/>
          <w:color w:val="000000"/>
          <w:sz w:val="22"/>
          <w:szCs w:val="22"/>
        </w:rPr>
        <w:t xml:space="preserve">nalizar </w:t>
      </w:r>
      <w:r w:rsidR="001567CE">
        <w:rPr>
          <w:rFonts w:cs="Arial"/>
          <w:color w:val="000000"/>
          <w:sz w:val="22"/>
          <w:szCs w:val="22"/>
        </w:rPr>
        <w:t xml:space="preserve">y evaluar </w:t>
      </w:r>
      <w:r w:rsidR="001337EF" w:rsidRPr="00BD2237">
        <w:rPr>
          <w:rFonts w:cs="Arial"/>
          <w:color w:val="000000"/>
          <w:sz w:val="22"/>
          <w:szCs w:val="22"/>
        </w:rPr>
        <w:t>el</w:t>
      </w:r>
      <w:r w:rsidR="001337EF">
        <w:rPr>
          <w:rFonts w:cs="Arial"/>
          <w:color w:val="000000"/>
          <w:sz w:val="22"/>
          <w:szCs w:val="22"/>
        </w:rPr>
        <w:t xml:space="preserve"> </w:t>
      </w:r>
      <w:r w:rsidR="001337EF" w:rsidRPr="00BD2237">
        <w:rPr>
          <w:rFonts w:cs="Arial"/>
          <w:color w:val="000000"/>
          <w:sz w:val="22"/>
          <w:szCs w:val="22"/>
        </w:rPr>
        <w:t xml:space="preserve">contenido de las informaciones </w:t>
      </w:r>
      <w:r w:rsidR="001567CE">
        <w:rPr>
          <w:rFonts w:cs="Arial"/>
          <w:color w:val="000000"/>
          <w:sz w:val="22"/>
          <w:szCs w:val="22"/>
        </w:rPr>
        <w:t>que hagan referencia directa al</w:t>
      </w:r>
      <w:r w:rsidR="001337EF" w:rsidRPr="00BD2237">
        <w:rPr>
          <w:rFonts w:cs="Arial"/>
          <w:color w:val="000000"/>
          <w:sz w:val="22"/>
          <w:szCs w:val="22"/>
        </w:rPr>
        <w:t xml:space="preserve"> accionar de la Agencia</w:t>
      </w:r>
      <w:r w:rsidR="001567CE">
        <w:rPr>
          <w:rFonts w:cs="Arial"/>
          <w:color w:val="000000"/>
          <w:sz w:val="22"/>
          <w:szCs w:val="22"/>
        </w:rPr>
        <w:t xml:space="preserve"> y la gestión de su Director Ejecutivo</w:t>
      </w:r>
      <w:r w:rsidR="001337EF" w:rsidRPr="00BD2237">
        <w:rPr>
          <w:rFonts w:cs="Arial"/>
          <w:color w:val="000000"/>
          <w:sz w:val="22"/>
          <w:szCs w:val="22"/>
        </w:rPr>
        <w:t>.</w:t>
      </w:r>
    </w:p>
    <w:p w:rsidR="001337EF" w:rsidRPr="00BD2237" w:rsidRDefault="00F01D7C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Monitorear </w:t>
      </w:r>
      <w:r w:rsidR="001337EF" w:rsidRPr="00BD2237">
        <w:rPr>
          <w:rFonts w:cs="Arial"/>
          <w:color w:val="000000"/>
          <w:sz w:val="22"/>
          <w:szCs w:val="22"/>
        </w:rPr>
        <w:t>edit</w:t>
      </w:r>
      <w:r w:rsidR="00B60E45">
        <w:rPr>
          <w:rFonts w:cs="Arial"/>
          <w:color w:val="000000"/>
          <w:sz w:val="22"/>
          <w:szCs w:val="22"/>
        </w:rPr>
        <w:t>oriales</w:t>
      </w:r>
      <w:r w:rsidR="00244365">
        <w:rPr>
          <w:rFonts w:cs="Arial"/>
          <w:color w:val="000000"/>
          <w:sz w:val="22"/>
          <w:szCs w:val="22"/>
        </w:rPr>
        <w:t xml:space="preserve"> y notas de opinión</w:t>
      </w:r>
      <w:r w:rsidR="00B60E45">
        <w:rPr>
          <w:rFonts w:cs="Arial"/>
          <w:color w:val="000000"/>
          <w:sz w:val="22"/>
          <w:szCs w:val="22"/>
        </w:rPr>
        <w:t xml:space="preserve"> </w:t>
      </w:r>
      <w:r w:rsidR="001751EB">
        <w:rPr>
          <w:rFonts w:cs="Arial"/>
          <w:color w:val="000000"/>
          <w:sz w:val="22"/>
          <w:szCs w:val="22"/>
        </w:rPr>
        <w:t>producidas</w:t>
      </w:r>
      <w:r w:rsidR="00B60E45">
        <w:rPr>
          <w:rFonts w:cs="Arial"/>
          <w:color w:val="000000"/>
          <w:sz w:val="22"/>
          <w:szCs w:val="22"/>
        </w:rPr>
        <w:t xml:space="preserve"> por la prensa o fuentes especializadas, ya se</w:t>
      </w:r>
      <w:r w:rsidR="00244365">
        <w:rPr>
          <w:rFonts w:cs="Arial"/>
          <w:color w:val="000000"/>
          <w:sz w:val="22"/>
          <w:szCs w:val="22"/>
        </w:rPr>
        <w:t>a</w:t>
      </w:r>
      <w:r w:rsidR="00B60E45">
        <w:rPr>
          <w:rFonts w:cs="Arial"/>
          <w:color w:val="000000"/>
          <w:sz w:val="22"/>
          <w:szCs w:val="22"/>
        </w:rPr>
        <w:t xml:space="preserve"> a través de </w:t>
      </w:r>
      <w:r w:rsidR="001337EF" w:rsidRPr="00BD2237">
        <w:rPr>
          <w:rFonts w:cs="Arial"/>
          <w:color w:val="000000"/>
          <w:sz w:val="22"/>
          <w:szCs w:val="22"/>
        </w:rPr>
        <w:t>medios</w:t>
      </w:r>
      <w:r w:rsidR="00B60E45">
        <w:rPr>
          <w:rFonts w:cs="Arial"/>
          <w:color w:val="000000"/>
          <w:sz w:val="22"/>
          <w:szCs w:val="22"/>
        </w:rPr>
        <w:t xml:space="preserve"> tradicionales o internet.</w:t>
      </w:r>
    </w:p>
    <w:p w:rsidR="001337EF" w:rsidRPr="00BD2237" w:rsidRDefault="00244365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Realizar síntesis informativas</w:t>
      </w:r>
      <w:r w:rsidR="00F13C86">
        <w:rPr>
          <w:rFonts w:cs="Arial"/>
          <w:color w:val="000000"/>
          <w:sz w:val="22"/>
          <w:szCs w:val="22"/>
        </w:rPr>
        <w:t xml:space="preserve">, que contengan datos de interés para el organismo, y </w:t>
      </w:r>
      <w:r w:rsidR="00E750A3">
        <w:rPr>
          <w:rFonts w:cs="Arial"/>
          <w:color w:val="000000"/>
          <w:sz w:val="22"/>
          <w:szCs w:val="22"/>
        </w:rPr>
        <w:t xml:space="preserve">distribuirlas por correo electrónico al Director Ejecutivo y personal de la Agencia, con el objetivo de aportarles </w:t>
      </w:r>
      <w:r w:rsidR="001337EF" w:rsidRPr="00BD2237">
        <w:rPr>
          <w:rFonts w:cs="Arial"/>
          <w:color w:val="000000"/>
          <w:sz w:val="22"/>
          <w:szCs w:val="22"/>
        </w:rPr>
        <w:t xml:space="preserve">información </w:t>
      </w:r>
      <w:r w:rsidR="00E750A3">
        <w:rPr>
          <w:rFonts w:cs="Arial"/>
          <w:color w:val="000000"/>
          <w:sz w:val="22"/>
          <w:szCs w:val="22"/>
        </w:rPr>
        <w:t xml:space="preserve">relevante </w:t>
      </w:r>
      <w:r w:rsidR="001337EF" w:rsidRPr="00BD2237">
        <w:rPr>
          <w:rFonts w:cs="Arial"/>
          <w:color w:val="000000"/>
          <w:sz w:val="22"/>
          <w:szCs w:val="22"/>
        </w:rPr>
        <w:t>para la toma de decisiones.</w:t>
      </w:r>
    </w:p>
    <w:p w:rsidR="001337EF" w:rsidRDefault="001337EF" w:rsidP="001337EF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Elaborar informes e investigaciones especiales </w:t>
      </w:r>
      <w:r w:rsidR="001567CE">
        <w:rPr>
          <w:rFonts w:cs="Arial"/>
          <w:color w:val="000000"/>
          <w:sz w:val="22"/>
          <w:szCs w:val="22"/>
        </w:rPr>
        <w:t>referentes</w:t>
      </w:r>
      <w:r w:rsidRPr="00BD2237">
        <w:rPr>
          <w:rFonts w:cs="Arial"/>
          <w:color w:val="000000"/>
          <w:sz w:val="22"/>
          <w:szCs w:val="22"/>
        </w:rPr>
        <w:t xml:space="preserve"> a la gestión de la Agencia, las administraciones tributarias y los temas económicos y políticos vinculados con éstas.</w:t>
      </w:r>
    </w:p>
    <w:p w:rsidR="00F13C86" w:rsidRPr="00BD2237" w:rsidRDefault="00F13C86" w:rsidP="00F13C86">
      <w:pPr>
        <w:pStyle w:val="Prrafodelista1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Producir </w:t>
      </w:r>
      <w:r w:rsidRPr="00BD2237">
        <w:rPr>
          <w:rFonts w:cs="Arial"/>
          <w:color w:val="000000"/>
          <w:sz w:val="22"/>
          <w:szCs w:val="22"/>
        </w:rPr>
        <w:t>informe</w:t>
      </w:r>
      <w:r>
        <w:rPr>
          <w:rFonts w:cs="Arial"/>
          <w:color w:val="000000"/>
          <w:sz w:val="22"/>
          <w:szCs w:val="22"/>
        </w:rPr>
        <w:t>s</w:t>
      </w:r>
      <w:r w:rsidRPr="00BD2237">
        <w:rPr>
          <w:rFonts w:cs="Arial"/>
          <w:color w:val="000000"/>
          <w:sz w:val="22"/>
          <w:szCs w:val="22"/>
        </w:rPr>
        <w:t xml:space="preserve"> </w:t>
      </w:r>
      <w:r w:rsidR="001567CE">
        <w:rPr>
          <w:rFonts w:cs="Arial"/>
          <w:color w:val="000000"/>
          <w:sz w:val="22"/>
          <w:szCs w:val="22"/>
        </w:rPr>
        <w:t xml:space="preserve">analíticos </w:t>
      </w:r>
      <w:r w:rsidRPr="00BD2237">
        <w:rPr>
          <w:rFonts w:cs="Arial"/>
          <w:color w:val="000000"/>
          <w:sz w:val="22"/>
          <w:szCs w:val="22"/>
        </w:rPr>
        <w:t>mensual</w:t>
      </w:r>
      <w:r>
        <w:rPr>
          <w:rFonts w:cs="Arial"/>
          <w:color w:val="000000"/>
          <w:sz w:val="22"/>
          <w:szCs w:val="22"/>
        </w:rPr>
        <w:t>es</w:t>
      </w:r>
      <w:r w:rsidRPr="00BD2237">
        <w:rPr>
          <w:rFonts w:cs="Arial"/>
          <w:color w:val="000000"/>
          <w:sz w:val="22"/>
          <w:szCs w:val="22"/>
        </w:rPr>
        <w:t xml:space="preserve"> sobre las noticias de la organización, monitoreadas a diario en los medios de comunicación e Internet, publicadas en gráfica, radio, televisión, portales de noticias, etc., locales, provinciales, n</w:t>
      </w:r>
      <w:r w:rsidR="001567CE">
        <w:rPr>
          <w:rFonts w:cs="Arial"/>
          <w:color w:val="000000"/>
          <w:sz w:val="22"/>
          <w:szCs w:val="22"/>
        </w:rPr>
        <w:t xml:space="preserve">acionales e internacionales, y </w:t>
      </w:r>
      <w:r w:rsidRPr="00BD2237">
        <w:rPr>
          <w:rFonts w:cs="Arial"/>
          <w:color w:val="000000"/>
          <w:sz w:val="22"/>
          <w:szCs w:val="22"/>
        </w:rPr>
        <w:t>sobre  esa  base  realizar artículos que contengan elementos de</w:t>
      </w:r>
      <w:r>
        <w:rPr>
          <w:rFonts w:cs="Arial"/>
          <w:color w:val="000000"/>
          <w:sz w:val="22"/>
          <w:szCs w:val="22"/>
        </w:rPr>
        <w:t xml:space="preserve"> </w:t>
      </w:r>
      <w:r w:rsidR="001567CE">
        <w:rPr>
          <w:rFonts w:cs="Arial"/>
          <w:color w:val="000000"/>
          <w:sz w:val="22"/>
          <w:szCs w:val="22"/>
        </w:rPr>
        <w:t>evaluación</w:t>
      </w:r>
      <w:r w:rsidRPr="00BD2237">
        <w:rPr>
          <w:rFonts w:cs="Arial"/>
          <w:color w:val="000000"/>
          <w:sz w:val="22"/>
          <w:szCs w:val="22"/>
        </w:rPr>
        <w:t xml:space="preserve"> que sean de utilidad a los fines de la organización.</w:t>
      </w:r>
    </w:p>
    <w:p w:rsidR="001337EF" w:rsidRPr="00BD2237" w:rsidRDefault="00E750A3" w:rsidP="001337EF">
      <w:pPr>
        <w:pStyle w:val="Prrafodelista1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Preparar </w:t>
      </w:r>
      <w:r w:rsidR="001337EF">
        <w:rPr>
          <w:rFonts w:cs="Arial"/>
          <w:color w:val="000000"/>
          <w:sz w:val="22"/>
          <w:szCs w:val="22"/>
        </w:rPr>
        <w:t>informes anuales de medición y</w:t>
      </w:r>
      <w:r w:rsidR="001337EF" w:rsidRPr="00BD2237">
        <w:rPr>
          <w:rFonts w:cs="Arial"/>
          <w:color w:val="000000"/>
          <w:sz w:val="22"/>
          <w:szCs w:val="22"/>
        </w:rPr>
        <w:t xml:space="preserve"> análisis </w:t>
      </w:r>
      <w:r w:rsidR="00E6727E">
        <w:rPr>
          <w:rFonts w:cs="Arial"/>
          <w:color w:val="000000"/>
          <w:sz w:val="22"/>
          <w:szCs w:val="22"/>
        </w:rPr>
        <w:t>referidos a la repercusión mediática de los temas periodísticos vinculados con la Agencia.</w:t>
      </w:r>
    </w:p>
    <w:p w:rsidR="00143754" w:rsidRDefault="00143754"/>
    <w:sectPr w:rsidR="00143754" w:rsidSect="00270293">
      <w:pgSz w:w="11906" w:h="16838"/>
      <w:pgMar w:top="2835" w:right="85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7CE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DE1343"/>
    <w:multiLevelType w:val="hybridMultilevel"/>
    <w:tmpl w:val="3BF474A2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0742FD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0C3BC3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281610"/>
    <w:multiLevelType w:val="hybridMultilevel"/>
    <w:tmpl w:val="127A44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1C43C9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FCB5B60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7C0B"/>
    <w:rsid w:val="0009256F"/>
    <w:rsid w:val="001337EF"/>
    <w:rsid w:val="00143754"/>
    <w:rsid w:val="001567CE"/>
    <w:rsid w:val="001751EB"/>
    <w:rsid w:val="001E6C11"/>
    <w:rsid w:val="00244365"/>
    <w:rsid w:val="00252780"/>
    <w:rsid w:val="00270293"/>
    <w:rsid w:val="00285B05"/>
    <w:rsid w:val="002C1886"/>
    <w:rsid w:val="002E061E"/>
    <w:rsid w:val="00385FA0"/>
    <w:rsid w:val="003E3FFD"/>
    <w:rsid w:val="004B0E9C"/>
    <w:rsid w:val="0051615B"/>
    <w:rsid w:val="00553A8E"/>
    <w:rsid w:val="005E7587"/>
    <w:rsid w:val="006714EC"/>
    <w:rsid w:val="0068272A"/>
    <w:rsid w:val="006C1A95"/>
    <w:rsid w:val="00745C62"/>
    <w:rsid w:val="00785CBF"/>
    <w:rsid w:val="007D79B6"/>
    <w:rsid w:val="00807CDC"/>
    <w:rsid w:val="00890392"/>
    <w:rsid w:val="00895D61"/>
    <w:rsid w:val="009A7B88"/>
    <w:rsid w:val="009D705A"/>
    <w:rsid w:val="009E441D"/>
    <w:rsid w:val="00A16734"/>
    <w:rsid w:val="00A515A3"/>
    <w:rsid w:val="00A80ABE"/>
    <w:rsid w:val="00AE0B40"/>
    <w:rsid w:val="00B133F6"/>
    <w:rsid w:val="00B60E45"/>
    <w:rsid w:val="00BC4B36"/>
    <w:rsid w:val="00BD3EEB"/>
    <w:rsid w:val="00C61CC6"/>
    <w:rsid w:val="00C77C0B"/>
    <w:rsid w:val="00D06EDB"/>
    <w:rsid w:val="00D07977"/>
    <w:rsid w:val="00D27E83"/>
    <w:rsid w:val="00E64341"/>
    <w:rsid w:val="00E6727E"/>
    <w:rsid w:val="00E750A3"/>
    <w:rsid w:val="00ED0F3E"/>
    <w:rsid w:val="00ED7516"/>
    <w:rsid w:val="00F01D7C"/>
    <w:rsid w:val="00F13C86"/>
    <w:rsid w:val="00F614EF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(W1)" w:eastAsiaTheme="minorHAnsi" w:hAnsi="Arial (W1)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7C0B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rsid w:val="00C77C0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nvalazza</dc:creator>
  <cp:keywords/>
  <dc:description/>
  <cp:lastModifiedBy>murrutia</cp:lastModifiedBy>
  <cp:revision>3</cp:revision>
  <cp:lastPrinted>2014-12-17T18:12:00Z</cp:lastPrinted>
  <dcterms:created xsi:type="dcterms:W3CDTF">2015-01-20T13:32:00Z</dcterms:created>
  <dcterms:modified xsi:type="dcterms:W3CDTF">2015-01-20T13:34:00Z</dcterms:modified>
</cp:coreProperties>
</file>